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8E" w:rsidRPr="00401884" w:rsidRDefault="00BA508E" w:rsidP="00BA508E">
      <w:pPr>
        <w:shd w:val="clear" w:color="auto" w:fill="FFFFFF"/>
        <w:spacing w:before="75" w:after="150" w:line="240" w:lineRule="auto"/>
        <w:jc w:val="center"/>
        <w:outlineLvl w:val="0"/>
        <w:rPr>
          <w:rFonts w:ascii="Georgia" w:eastAsia="Times New Roman" w:hAnsi="Georgia" w:cs="Times New Roman"/>
          <w:color w:val="6B6D5E"/>
          <w:kern w:val="36"/>
          <w:sz w:val="36"/>
          <w:szCs w:val="36"/>
          <w:lang w:eastAsia="ru-RU"/>
        </w:rPr>
      </w:pPr>
      <w:r w:rsidRPr="00401884">
        <w:rPr>
          <w:rFonts w:ascii="Georgia" w:eastAsia="Times New Roman" w:hAnsi="Georgia" w:cs="Times New Roman"/>
          <w:color w:val="6B6D5E"/>
          <w:kern w:val="36"/>
          <w:sz w:val="36"/>
          <w:szCs w:val="36"/>
          <w:lang w:eastAsia="ru-RU"/>
        </w:rPr>
        <w:t>Дорожная безопасность</w:t>
      </w:r>
    </w:p>
    <w:p w:rsidR="00BA508E" w:rsidRPr="00401884" w:rsidRDefault="00BA508E" w:rsidP="00BA508E">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401884">
        <w:rPr>
          <w:rFonts w:ascii="Georgia" w:eastAsia="Times New Roman" w:hAnsi="Georgia" w:cs="Times New Roman"/>
          <w:noProof/>
          <w:color w:val="000000"/>
          <w:sz w:val="20"/>
          <w:szCs w:val="20"/>
          <w:lang w:eastAsia="ru-RU"/>
        </w:rPr>
        <w:drawing>
          <wp:inline distT="0" distB="0" distL="0" distR="0" wp14:anchorId="2C41E98A" wp14:editId="77A91255">
            <wp:extent cx="3333750" cy="4076700"/>
            <wp:effectExtent l="0" t="0" r="0" b="0"/>
            <wp:docPr id="1" name="Рисунок 1" descr="http://saki-school2.ucoz.ru/Risunki/sm_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ki-school2.ucoz.ru/Risunki/sm_fu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4076700"/>
                    </a:xfrm>
                    <a:prstGeom prst="rect">
                      <a:avLst/>
                    </a:prstGeom>
                    <a:noFill/>
                    <a:ln>
                      <a:noFill/>
                    </a:ln>
                  </pic:spPr>
                </pic:pic>
              </a:graphicData>
            </a:graphic>
          </wp:inline>
        </w:drawing>
      </w:r>
    </w:p>
    <w:p w:rsidR="00BA508E" w:rsidRPr="00401884" w:rsidRDefault="00BA508E" w:rsidP="00BA508E">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b/>
          <w:bCs/>
          <w:color w:val="FF0000"/>
          <w:sz w:val="24"/>
          <w:szCs w:val="24"/>
          <w:lang w:eastAsia="ru-RU"/>
        </w:rPr>
        <w:t>Правила безопасного поведения на дороге:</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Ходить нужно только по тротуару, пешеходной или велосипедной дорожке, а если нет - по обочине.</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В случае отсутствия тротуара можно двигаться по краю проезжей части дороги навстречу движению транспортных средств.</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Там, где есть светофор дорогу надо переходить только на зеленый сигнал светофора.</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proofErr w:type="gramStart"/>
      <w:r w:rsidRPr="00401884">
        <w:rPr>
          <w:rFonts w:ascii="Times New Roman" w:eastAsia="Times New Roman" w:hAnsi="Times New Roman" w:cs="Times New Roman"/>
          <w:color w:val="000000"/>
          <w:sz w:val="24"/>
          <w:szCs w:val="24"/>
          <w:lang w:eastAsia="ru-RU"/>
        </w:rPr>
        <w:t>Обязательно ждите, когда светофор переключится на «зеленый»; не бегите на «красный», даже если не видно вдалеке машин;  когда загорается «зеленый» для пешеходов, не спешите сразу же идти, убедитесь, что все машины, автобусы, грузовики остановились.</w:t>
      </w:r>
      <w:proofErr w:type="gramEnd"/>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В местах, где нет светофоров, дорогу безопасно переходить по подземному или надземному пешеходному переходу, а при их отсутствии по пешеходному.</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Если нет пешеходного перехода, необходимо идти до ближайшего перекрестка. Если по близости нет ни пешеходного перехода, ни перекрестка, дорогу переходим по кратчайшему пути. И только там, где дорога без ограждений и хорошо видна в обе стороны, посмотрев внимательно налево и направо.</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Если дорога имеет ограждения, то нельзя перелезать через них.</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Если рядом есть взрослые, попросите у них помочь вам перейти дорогу.</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lastRenderedPageBreak/>
        <w:t>Играть в игры на дороге и на тротуаре опасно. Строго запрещено выбегать на проезжую часть из-за деревьев, автомобилей и других объектов, которые мешают водителю увидеть вас вовремя.</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Помните, что дорога в школу должна быть не короткой, а безопасной!</w:t>
      </w:r>
    </w:p>
    <w:p w:rsidR="00BA508E" w:rsidRPr="00401884" w:rsidRDefault="00BA508E" w:rsidP="00BA508E">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b/>
          <w:bCs/>
          <w:color w:val="FF0000"/>
          <w:sz w:val="24"/>
          <w:szCs w:val="24"/>
          <w:lang w:eastAsia="ru-RU"/>
        </w:rPr>
        <w:t>Правила проведения в общественном транспорте.</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Вы не должны отвлекать водителя маршрутного автобуса во время движения.</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Ждите автобус на специальной посадочной площадке.</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Входить и выходить из автобуса можно только после полной остановки.</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Нельзя открывать двери транспортного средства, высовываться в оконные проемы во время его движения, препятствовать закрытию дверей транспортного средства, а также выбрасывать мусор и другие предметы, приводящие к загрязнению дорог и окружающей среды.</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Выйдя из автобуса или троллейбуса, нужно дойти до пешеходного перехода и там переходить дорогу. При этом лучше идти на тот пешеходный переход, который находится позади транспортного средства.</w:t>
      </w:r>
    </w:p>
    <w:p w:rsidR="00BA508E" w:rsidRPr="00401884" w:rsidRDefault="00BA508E" w:rsidP="00BA508E">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Помните! Если в салон заходят пожилые пассажиры, школьники должны всегда уступать им место.</w:t>
      </w:r>
    </w:p>
    <w:p w:rsidR="00BA508E" w:rsidRPr="00401884" w:rsidRDefault="00BA508E" w:rsidP="00BA508E">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401884">
        <w:rPr>
          <w:rFonts w:ascii="Georgia" w:eastAsia="Times New Roman" w:hAnsi="Georgia" w:cs="Times New Roman"/>
          <w:noProof/>
          <w:color w:val="000000"/>
          <w:sz w:val="21"/>
          <w:szCs w:val="21"/>
          <w:lang w:eastAsia="ru-RU"/>
        </w:rPr>
        <w:drawing>
          <wp:inline distT="0" distB="0" distL="0" distR="0" wp14:anchorId="2C313C1B" wp14:editId="77DBA535">
            <wp:extent cx="1562100" cy="1962150"/>
            <wp:effectExtent l="0" t="0" r="0" b="0"/>
            <wp:docPr id="2" name="Рисунок 2" descr="http://saki-school2.ucoz.ru/Risunki/risunok1_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ki-school2.ucoz.ru/Risunki/risunok1_d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962150"/>
                    </a:xfrm>
                    <a:prstGeom prst="rect">
                      <a:avLst/>
                    </a:prstGeom>
                    <a:noFill/>
                    <a:ln>
                      <a:noFill/>
                    </a:ln>
                  </pic:spPr>
                </pic:pic>
              </a:graphicData>
            </a:graphic>
          </wp:inline>
        </w:drawing>
      </w:r>
    </w:p>
    <w:p w:rsidR="00BA508E" w:rsidRDefault="00BA508E" w:rsidP="00BA508E">
      <w:pPr>
        <w:pStyle w:val="a3"/>
        <w:shd w:val="clear" w:color="auto" w:fill="FFFFFF"/>
        <w:jc w:val="both"/>
        <w:rPr>
          <w:rFonts w:ascii="Georgia" w:hAnsi="Georgia"/>
          <w:color w:val="000000"/>
          <w:sz w:val="20"/>
          <w:szCs w:val="20"/>
        </w:rPr>
      </w:pPr>
      <w:r>
        <w:rPr>
          <w:rFonts w:ascii="Georgia" w:hAnsi="Georgia"/>
          <w:color w:val="000000"/>
          <w:sz w:val="21"/>
          <w:szCs w:val="21"/>
        </w:rPr>
        <w:t xml:space="preserve">Уважаемые родители! 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ребенок научился принимать компенсаторные действия по отношению к другим участникам движения. Покажите ему нарушителей-пешеходов. И тем </w:t>
      </w:r>
      <w:proofErr w:type="gramStart"/>
      <w:r>
        <w:rPr>
          <w:rFonts w:ascii="Georgia" w:hAnsi="Georgia"/>
          <w:color w:val="000000"/>
          <w:sz w:val="21"/>
          <w:szCs w:val="21"/>
        </w:rPr>
        <w:t>более никогда</w:t>
      </w:r>
      <w:proofErr w:type="gramEnd"/>
      <w:r>
        <w:rPr>
          <w:rFonts w:ascii="Georgia" w:hAnsi="Georgia"/>
          <w:color w:val="000000"/>
          <w:sz w:val="21"/>
          <w:szCs w:val="21"/>
        </w:rPr>
        <w:t xml:space="preserve"> не нарушайте Правилам дорожного движения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папой или мамой - значит, так можно вообще. Нарушая правила, родители закладывают основу будущей трагедии. </w:t>
      </w:r>
    </w:p>
    <w:p w:rsidR="00DA5888" w:rsidRDefault="00DA5888">
      <w:bookmarkStart w:id="0" w:name="_GoBack"/>
      <w:bookmarkEnd w:id="0"/>
    </w:p>
    <w:sectPr w:rsidR="00DA58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386"/>
    <w:rsid w:val="00BA508E"/>
    <w:rsid w:val="00C95386"/>
    <w:rsid w:val="00DA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5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A50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5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5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A50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5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Company>HP</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Н-Тыхтемская</dc:creator>
  <cp:keywords/>
  <dc:description/>
  <cp:lastModifiedBy>Н-Тыхтемская</cp:lastModifiedBy>
  <cp:revision>2</cp:revision>
  <dcterms:created xsi:type="dcterms:W3CDTF">2019-01-22T11:33:00Z</dcterms:created>
  <dcterms:modified xsi:type="dcterms:W3CDTF">2019-01-22T11:33:00Z</dcterms:modified>
</cp:coreProperties>
</file>